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E794" w14:textId="14DCE2A5" w:rsidR="00DC1131" w:rsidRDefault="00DC1131" w:rsidP="005D1038">
      <w:pPr>
        <w:pStyle w:val="BodyText"/>
        <w:spacing w:before="94"/>
      </w:pPr>
      <w:r>
        <w:t>August 2</w:t>
      </w:r>
      <w:r w:rsidR="00F96A5E">
        <w:t>6</w:t>
      </w:r>
      <w:r>
        <w:t>, 2020</w:t>
      </w:r>
    </w:p>
    <w:p w14:paraId="7076E5CA" w14:textId="77777777" w:rsidR="00DC1131" w:rsidRDefault="00DC1131" w:rsidP="00DC1131">
      <w:pPr>
        <w:pStyle w:val="BodyText"/>
        <w:spacing w:before="10"/>
        <w:rPr>
          <w:sz w:val="26"/>
        </w:rPr>
      </w:pPr>
    </w:p>
    <w:p w14:paraId="1C5A6C19" w14:textId="7C5F4579" w:rsidR="00DC1131" w:rsidRDefault="00DC1131" w:rsidP="005D1038">
      <w:pPr>
        <w:pStyle w:val="BodyText"/>
        <w:spacing w:before="1"/>
      </w:pPr>
      <w:r>
        <w:t xml:space="preserve">Dear </w:t>
      </w:r>
      <w:r w:rsidR="00F96A5E">
        <w:t>St Basil</w:t>
      </w:r>
      <w:r>
        <w:t xml:space="preserve"> Families:</w:t>
      </w:r>
    </w:p>
    <w:p w14:paraId="6DF91BEE" w14:textId="77777777" w:rsidR="00F96A5E" w:rsidRDefault="00F96A5E" w:rsidP="00DC1131">
      <w:pPr>
        <w:pStyle w:val="BodyText"/>
        <w:spacing w:before="1"/>
        <w:ind w:left="100"/>
      </w:pPr>
    </w:p>
    <w:p w14:paraId="7BD35DD2" w14:textId="189BE0C8" w:rsidR="00DC1131" w:rsidRDefault="00AE68C9" w:rsidP="00AE68C9">
      <w:pPr>
        <w:pStyle w:val="BodyText"/>
        <w:spacing w:before="8"/>
        <w:rPr>
          <w:b/>
        </w:rPr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September. </w:t>
      </w:r>
      <w:r w:rsidR="00F96A5E">
        <w:t xml:space="preserve">Thank you for your </w:t>
      </w:r>
      <w:r>
        <w:t xml:space="preserve">continued </w:t>
      </w:r>
      <w:r w:rsidR="00F96A5E">
        <w:t xml:space="preserve">patience </w:t>
      </w:r>
      <w:r>
        <w:t xml:space="preserve">and understanding </w:t>
      </w:r>
      <w:r w:rsidR="00F96A5E">
        <w:t>as we navigate these unchartered waters to get our school ready for the upcoming year.</w:t>
      </w:r>
      <w:r>
        <w:t xml:space="preserve">  </w:t>
      </w:r>
      <w:r w:rsidR="00DC1131">
        <w:rPr>
          <w:b/>
        </w:rPr>
        <w:t xml:space="preserve">Please Note: This message is for students who are attending in-class learning only and does not apply to students who have opted for our remote learning program. </w:t>
      </w:r>
      <w:r w:rsidR="00F6775B">
        <w:rPr>
          <w:b/>
        </w:rPr>
        <w:t>Separate information and registration guidelines will be forthcoming.</w:t>
      </w:r>
    </w:p>
    <w:p w14:paraId="7C040E13" w14:textId="77777777" w:rsidR="00AE68C9" w:rsidRDefault="00AE68C9" w:rsidP="00AE68C9">
      <w:pPr>
        <w:pStyle w:val="BodyText"/>
        <w:spacing w:before="8"/>
        <w:rPr>
          <w:b/>
        </w:rPr>
      </w:pPr>
    </w:p>
    <w:p w14:paraId="2ADD0649" w14:textId="163AD6D7" w:rsidR="00DC1131" w:rsidRDefault="00DC1131" w:rsidP="005D1038">
      <w:pPr>
        <w:pStyle w:val="BodyText"/>
        <w:spacing w:line="280" w:lineRule="auto"/>
        <w:ind w:right="131"/>
        <w:rPr>
          <w:b/>
          <w:sz w:val="23"/>
        </w:rPr>
      </w:pP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 xml:space="preserve">will experience significant change when they arrive back at school. To make the transition easier and to ensure all students have a practical understanding of our enhanced health and safety protocols, we will be implementing a </w:t>
      </w:r>
      <w:r>
        <w:rPr>
          <w:b/>
        </w:rPr>
        <w:t>staggered entry approach for in-class school</w:t>
      </w:r>
      <w:r>
        <w:rPr>
          <w:b/>
          <w:spacing w:val="-16"/>
        </w:rPr>
        <w:t xml:space="preserve"> </w:t>
      </w:r>
      <w:r>
        <w:rPr>
          <w:b/>
        </w:rPr>
        <w:t>start-up.</w:t>
      </w:r>
      <w:r w:rsidR="00AE68C9">
        <w:rPr>
          <w:b/>
        </w:rPr>
        <w:t xml:space="preserve"> </w:t>
      </w:r>
    </w:p>
    <w:p w14:paraId="12AD0C21" w14:textId="2A222060" w:rsidR="00F96A5E" w:rsidRDefault="00DC1131" w:rsidP="00CF502C">
      <w:pPr>
        <w:pStyle w:val="BodyText"/>
        <w:spacing w:before="1" w:line="280" w:lineRule="auto"/>
        <w:ind w:right="356"/>
        <w:jc w:val="both"/>
      </w:pPr>
      <w:r>
        <w:t>A</w:t>
      </w:r>
      <w:r>
        <w:rPr>
          <w:spacing w:val="-4"/>
        </w:rPr>
        <w:t xml:space="preserve"> </w:t>
      </w:r>
      <w:r>
        <w:t>staggered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start-up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736A66">
        <w:t>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 safety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protocols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routines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 complement of students return</w:t>
      </w:r>
      <w:r w:rsidR="00736A66">
        <w:t>.</w:t>
      </w:r>
      <w:r w:rsidR="008F29D2">
        <w:t xml:space="preserve"> </w:t>
      </w:r>
      <w:r>
        <w:t xml:space="preserve">This approach allows </w:t>
      </w:r>
      <w:proofErr w:type="gramStart"/>
      <w:r>
        <w:t>for  staff</w:t>
      </w:r>
      <w:proofErr w:type="gramEnd"/>
      <w:r>
        <w:t xml:space="preserve"> to be available to support our students’ successful integration into the new school environment. Our goal is to ensure students </w:t>
      </w:r>
      <w:r w:rsidR="00CF502C">
        <w:t>can</w:t>
      </w:r>
      <w:r>
        <w:t xml:space="preserve"> develop comfort in their new routines</w:t>
      </w:r>
      <w:r w:rsidR="00AE68C9">
        <w:t xml:space="preserve"> within small groups</w:t>
      </w:r>
      <w:r w:rsidR="00CF502C">
        <w:t>.</w:t>
      </w:r>
    </w:p>
    <w:p w14:paraId="7A40BBAB" w14:textId="77777777" w:rsidR="00CF502C" w:rsidRDefault="00CF502C" w:rsidP="00CF502C">
      <w:pPr>
        <w:pStyle w:val="BodyText"/>
        <w:spacing w:before="1" w:line="280" w:lineRule="auto"/>
        <w:ind w:right="356"/>
        <w:jc w:val="both"/>
      </w:pPr>
    </w:p>
    <w:p w14:paraId="2F3138E2" w14:textId="78DC2340" w:rsidR="00F96A5E" w:rsidRPr="00F96A5E" w:rsidRDefault="00F96A5E" w:rsidP="005D1038">
      <w:pPr>
        <w:pStyle w:val="BodyText"/>
        <w:spacing w:line="280" w:lineRule="auto"/>
        <w:rPr>
          <w:b/>
          <w:bCs/>
        </w:rPr>
      </w:pPr>
      <w:bookmarkStart w:id="0" w:name="_Hlk48902044"/>
      <w:r w:rsidRPr="00F96A5E">
        <w:rPr>
          <w:b/>
          <w:bCs/>
        </w:rPr>
        <w:t xml:space="preserve">Students will return to school </w:t>
      </w:r>
      <w:r w:rsidR="00AE68C9">
        <w:rPr>
          <w:b/>
          <w:bCs/>
        </w:rPr>
        <w:t xml:space="preserve">in small groups </w:t>
      </w:r>
      <w:r w:rsidRPr="00F96A5E">
        <w:rPr>
          <w:b/>
          <w:bCs/>
        </w:rPr>
        <w:t xml:space="preserve">based on </w:t>
      </w:r>
      <w:r w:rsidR="00AE68C9">
        <w:rPr>
          <w:b/>
          <w:bCs/>
        </w:rPr>
        <w:t>alphabet surname to help us achieve the goal of everyone feeling safe with new protocols. Students will remain at school for the regular school day (9am-3:20pm) This will</w:t>
      </w:r>
      <w:r w:rsidRPr="00F96A5E">
        <w:rPr>
          <w:b/>
          <w:bCs/>
        </w:rPr>
        <w:t xml:space="preserve"> begin on Tuesday, September 8, 2020. All in-class students </w:t>
      </w:r>
      <w:proofErr w:type="spellStart"/>
      <w:r w:rsidRPr="00F96A5E">
        <w:rPr>
          <w:b/>
          <w:bCs/>
        </w:rPr>
        <w:t>JK</w:t>
      </w:r>
      <w:proofErr w:type="spellEnd"/>
      <w:r w:rsidRPr="00F96A5E">
        <w:rPr>
          <w:b/>
          <w:bCs/>
        </w:rPr>
        <w:t xml:space="preserve"> to Grade 8 will be fully returned to school </w:t>
      </w:r>
      <w:r w:rsidR="00AE68C9">
        <w:rPr>
          <w:b/>
          <w:bCs/>
        </w:rPr>
        <w:t xml:space="preserve">at full capacity </w:t>
      </w:r>
      <w:r w:rsidRPr="00F96A5E">
        <w:rPr>
          <w:b/>
          <w:bCs/>
        </w:rPr>
        <w:t>by Wednesday, September 16</w:t>
      </w:r>
      <w:r w:rsidRPr="00F96A5E">
        <w:rPr>
          <w:b/>
          <w:bCs/>
          <w:vertAlign w:val="superscript"/>
        </w:rPr>
        <w:t>th</w:t>
      </w:r>
      <w:r w:rsidRPr="00F96A5E">
        <w:rPr>
          <w:b/>
          <w:bCs/>
        </w:rPr>
        <w:t>.</w:t>
      </w:r>
      <w:r w:rsidR="00AE68C9">
        <w:rPr>
          <w:b/>
          <w:bCs/>
        </w:rPr>
        <w:t xml:space="preserve"> Please see the chart below to determine when your children will come:</w:t>
      </w:r>
    </w:p>
    <w:bookmarkEnd w:id="0"/>
    <w:p w14:paraId="4D0F63B1" w14:textId="77777777" w:rsidR="00DC1131" w:rsidRDefault="00DC1131" w:rsidP="00DC1131">
      <w:pPr>
        <w:pStyle w:val="BodyText"/>
        <w:spacing w:before="4"/>
        <w:rPr>
          <w:sz w:val="23"/>
        </w:rPr>
      </w:pPr>
    </w:p>
    <w:tbl>
      <w:tblPr>
        <w:tblW w:w="941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440"/>
        <w:gridCol w:w="450"/>
        <w:gridCol w:w="1530"/>
        <w:gridCol w:w="450"/>
        <w:gridCol w:w="1440"/>
        <w:gridCol w:w="450"/>
        <w:gridCol w:w="1530"/>
        <w:gridCol w:w="10"/>
        <w:gridCol w:w="1860"/>
        <w:gridCol w:w="110"/>
      </w:tblGrid>
      <w:tr w:rsidR="00DC1131" w14:paraId="63B80FFA" w14:textId="77777777" w:rsidTr="002D29E9">
        <w:trPr>
          <w:gridBefore w:val="1"/>
          <w:wBefore w:w="140" w:type="dxa"/>
          <w:trHeight w:val="685"/>
        </w:trPr>
        <w:tc>
          <w:tcPr>
            <w:tcW w:w="1440" w:type="dxa"/>
            <w:shd w:val="clear" w:color="auto" w:fill="D9D9D9"/>
          </w:tcPr>
          <w:p w14:paraId="0AC496D8" w14:textId="77777777" w:rsidR="003401FF" w:rsidRDefault="00DC1131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Monda</w:t>
            </w:r>
            <w:r w:rsidR="003401FF">
              <w:rPr>
                <w:sz w:val="20"/>
              </w:rPr>
              <w:t>y</w:t>
            </w:r>
          </w:p>
          <w:p w14:paraId="3C35A239" w14:textId="1645B1D9" w:rsidR="00DC1131" w:rsidRDefault="00DC1131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Sep</w:t>
            </w:r>
            <w:r w:rsidR="003D6C42">
              <w:rPr>
                <w:sz w:val="20"/>
              </w:rPr>
              <w:t>t. 7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8F26627" w14:textId="77777777" w:rsidR="003401FF" w:rsidRDefault="00DC1131" w:rsidP="003401FF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  <w:p w14:paraId="709D3567" w14:textId="5C050DE1" w:rsidR="00DC1131" w:rsidRDefault="00DC1131" w:rsidP="003401FF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Sep</w:t>
            </w:r>
            <w:r w:rsidR="003D6C42">
              <w:rPr>
                <w:sz w:val="20"/>
              </w:rPr>
              <w:t xml:space="preserve">t. </w:t>
            </w:r>
            <w:r>
              <w:rPr>
                <w:sz w:val="20"/>
              </w:rPr>
              <w:t>8</w:t>
            </w:r>
          </w:p>
        </w:tc>
        <w:tc>
          <w:tcPr>
            <w:tcW w:w="1890" w:type="dxa"/>
            <w:gridSpan w:val="2"/>
            <w:shd w:val="clear" w:color="auto" w:fill="D9D9D9"/>
          </w:tcPr>
          <w:p w14:paraId="2C07DD98" w14:textId="77777777" w:rsidR="003401FF" w:rsidRDefault="00DC1131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14:paraId="5A16A24F" w14:textId="2DDA5551" w:rsidR="00DC1131" w:rsidRDefault="00DC1131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 xml:space="preserve"> Sept</w:t>
            </w:r>
            <w:r w:rsidR="003D6C42">
              <w:rPr>
                <w:sz w:val="20"/>
              </w:rPr>
              <w:t>. 9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1C56E11B" w14:textId="77777777" w:rsidR="003401FF" w:rsidRDefault="00DC1131" w:rsidP="008C1051">
            <w:pPr>
              <w:pStyle w:val="TableParagraph"/>
              <w:spacing w:line="249" w:lineRule="auto"/>
              <w:ind w:right="469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  <w:p w14:paraId="315D8E23" w14:textId="7F5C8B3F" w:rsidR="00DC1131" w:rsidRDefault="00DC1131" w:rsidP="008C1051">
            <w:pPr>
              <w:pStyle w:val="TableParagraph"/>
              <w:spacing w:line="249" w:lineRule="auto"/>
              <w:ind w:right="469"/>
              <w:rPr>
                <w:sz w:val="20"/>
              </w:rPr>
            </w:pPr>
            <w:r>
              <w:rPr>
                <w:sz w:val="20"/>
              </w:rPr>
              <w:t xml:space="preserve"> Sept</w:t>
            </w:r>
            <w:r w:rsidR="003D6C42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10</w:t>
            </w:r>
          </w:p>
        </w:tc>
        <w:tc>
          <w:tcPr>
            <w:tcW w:w="1980" w:type="dxa"/>
            <w:gridSpan w:val="3"/>
            <w:shd w:val="clear" w:color="auto" w:fill="D9D9D9"/>
          </w:tcPr>
          <w:p w14:paraId="210EA564" w14:textId="77777777" w:rsidR="003401FF" w:rsidRDefault="00DC1131" w:rsidP="008C1051">
            <w:pPr>
              <w:pStyle w:val="TableParagraph"/>
              <w:spacing w:line="249" w:lineRule="auto"/>
              <w:ind w:right="80"/>
              <w:rPr>
                <w:sz w:val="20"/>
              </w:rPr>
            </w:pPr>
            <w:r>
              <w:rPr>
                <w:sz w:val="20"/>
              </w:rPr>
              <w:t>Friday</w:t>
            </w:r>
          </w:p>
          <w:p w14:paraId="6D229B98" w14:textId="49EBA0E1" w:rsidR="00DC1131" w:rsidRDefault="00DC1131" w:rsidP="008C1051">
            <w:pPr>
              <w:pStyle w:val="TableParagraph"/>
              <w:spacing w:line="249" w:lineRule="auto"/>
              <w:ind w:right="80"/>
              <w:rPr>
                <w:sz w:val="20"/>
              </w:rPr>
            </w:pPr>
            <w:r>
              <w:rPr>
                <w:sz w:val="20"/>
              </w:rPr>
              <w:t>Sep</w:t>
            </w:r>
            <w:r w:rsidR="003D6C42">
              <w:rPr>
                <w:sz w:val="20"/>
              </w:rPr>
              <w:t>t.</w:t>
            </w:r>
            <w:r>
              <w:rPr>
                <w:sz w:val="20"/>
              </w:rPr>
              <w:t xml:space="preserve"> 11</w:t>
            </w:r>
          </w:p>
        </w:tc>
      </w:tr>
      <w:tr w:rsidR="00DC1131" w14:paraId="7952D4D0" w14:textId="77777777" w:rsidTr="002D29E9">
        <w:trPr>
          <w:gridBefore w:val="1"/>
          <w:wBefore w:w="140" w:type="dxa"/>
          <w:trHeight w:val="925"/>
        </w:trPr>
        <w:tc>
          <w:tcPr>
            <w:tcW w:w="1440" w:type="dxa"/>
          </w:tcPr>
          <w:p w14:paraId="2749CA1B" w14:textId="77777777" w:rsidR="00DC1131" w:rsidRDefault="00DC1131" w:rsidP="008C1051">
            <w:pPr>
              <w:pStyle w:val="TableParagraph"/>
              <w:spacing w:line="249" w:lineRule="auto"/>
              <w:ind w:right="436"/>
              <w:rPr>
                <w:sz w:val="20"/>
              </w:rPr>
            </w:pPr>
            <w:proofErr w:type="spellStart"/>
            <w:r>
              <w:rPr>
                <w:sz w:val="20"/>
              </w:rPr>
              <w:t>LABOUR</w:t>
            </w:r>
            <w:proofErr w:type="spellEnd"/>
            <w:r>
              <w:rPr>
                <w:sz w:val="20"/>
              </w:rPr>
              <w:t xml:space="preserve"> DAY HOLIDAY</w:t>
            </w:r>
          </w:p>
        </w:tc>
        <w:tc>
          <w:tcPr>
            <w:tcW w:w="1980" w:type="dxa"/>
            <w:gridSpan w:val="2"/>
          </w:tcPr>
          <w:p w14:paraId="60D64181" w14:textId="77777777" w:rsidR="00F96A5E" w:rsidRDefault="003401FF" w:rsidP="003401FF">
            <w:pPr>
              <w:pStyle w:val="TableParagraph"/>
              <w:spacing w:before="10" w:line="249" w:lineRule="auto"/>
              <w:ind w:right="413"/>
              <w:rPr>
                <w:sz w:val="20"/>
              </w:rPr>
            </w:pPr>
            <w:r>
              <w:rPr>
                <w:sz w:val="20"/>
              </w:rPr>
              <w:t xml:space="preserve">All students in JK-8 with </w:t>
            </w:r>
            <w:r w:rsidRPr="00F96A5E">
              <w:rPr>
                <w:b/>
                <w:bCs/>
                <w:sz w:val="20"/>
                <w:u w:val="single"/>
              </w:rPr>
              <w:t>surnames A- D</w:t>
            </w:r>
            <w:r>
              <w:rPr>
                <w:sz w:val="20"/>
              </w:rPr>
              <w:t xml:space="preserve"> </w:t>
            </w:r>
          </w:p>
          <w:p w14:paraId="77F18429" w14:textId="169BDC57" w:rsidR="003401FF" w:rsidRDefault="003401FF" w:rsidP="00F96A5E">
            <w:pPr>
              <w:pStyle w:val="TableParagraph"/>
              <w:spacing w:before="10" w:line="249" w:lineRule="auto"/>
              <w:ind w:left="0" w:right="413"/>
              <w:rPr>
                <w:sz w:val="20"/>
              </w:rPr>
            </w:pPr>
            <w:r>
              <w:rPr>
                <w:sz w:val="20"/>
              </w:rPr>
              <w:t>(approx. ¼ of the school)</w:t>
            </w:r>
          </w:p>
        </w:tc>
        <w:tc>
          <w:tcPr>
            <w:tcW w:w="1890" w:type="dxa"/>
            <w:gridSpan w:val="2"/>
          </w:tcPr>
          <w:p w14:paraId="174CB3F3" w14:textId="617DAAA5" w:rsidR="003401FF" w:rsidRDefault="003401FF" w:rsidP="003401FF">
            <w:pPr>
              <w:pStyle w:val="TableParagraph"/>
              <w:spacing w:before="10" w:line="249" w:lineRule="auto"/>
              <w:ind w:right="413"/>
              <w:rPr>
                <w:sz w:val="20"/>
              </w:rPr>
            </w:pPr>
            <w:r>
              <w:rPr>
                <w:sz w:val="20"/>
              </w:rPr>
              <w:t xml:space="preserve">All students in JK-8 with </w:t>
            </w:r>
            <w:r w:rsidRPr="00F96A5E">
              <w:rPr>
                <w:b/>
                <w:bCs/>
                <w:sz w:val="20"/>
                <w:u w:val="single"/>
              </w:rPr>
              <w:t xml:space="preserve">surnames </w:t>
            </w:r>
            <w:r w:rsidR="00F96A5E" w:rsidRPr="00F96A5E">
              <w:rPr>
                <w:b/>
                <w:bCs/>
                <w:sz w:val="20"/>
                <w:u w:val="single"/>
              </w:rPr>
              <w:t>E-L</w:t>
            </w:r>
          </w:p>
          <w:p w14:paraId="07680758" w14:textId="74A03383" w:rsidR="00DC1131" w:rsidRDefault="003401FF" w:rsidP="003401FF">
            <w:pPr>
              <w:pStyle w:val="TableParagraph"/>
              <w:spacing w:line="249" w:lineRule="auto"/>
              <w:ind w:left="0" w:right="458"/>
              <w:rPr>
                <w:sz w:val="20"/>
              </w:rPr>
            </w:pPr>
            <w:r>
              <w:rPr>
                <w:sz w:val="20"/>
              </w:rPr>
              <w:t>(approx. ¼ of the school)</w:t>
            </w:r>
          </w:p>
        </w:tc>
        <w:tc>
          <w:tcPr>
            <w:tcW w:w="1980" w:type="dxa"/>
            <w:gridSpan w:val="2"/>
          </w:tcPr>
          <w:p w14:paraId="4152B4FD" w14:textId="23F34DC8" w:rsidR="003401FF" w:rsidRDefault="003401FF" w:rsidP="003401FF">
            <w:pPr>
              <w:pStyle w:val="TableParagraph"/>
              <w:spacing w:before="10" w:line="249" w:lineRule="auto"/>
              <w:ind w:right="413"/>
              <w:rPr>
                <w:sz w:val="20"/>
              </w:rPr>
            </w:pPr>
            <w:r>
              <w:rPr>
                <w:sz w:val="20"/>
              </w:rPr>
              <w:t xml:space="preserve">All students in JK-8 with </w:t>
            </w:r>
            <w:r w:rsidRPr="00F96A5E">
              <w:rPr>
                <w:b/>
                <w:bCs/>
                <w:sz w:val="20"/>
                <w:u w:val="single"/>
              </w:rPr>
              <w:t xml:space="preserve">surnames </w:t>
            </w:r>
            <w:r w:rsidR="00F96A5E" w:rsidRPr="00F96A5E">
              <w:rPr>
                <w:b/>
                <w:bCs/>
                <w:sz w:val="20"/>
                <w:u w:val="single"/>
              </w:rPr>
              <w:t>M-P</w:t>
            </w:r>
          </w:p>
          <w:p w14:paraId="3CEE648E" w14:textId="1CF61AF0" w:rsidR="00DC1131" w:rsidRDefault="003401FF" w:rsidP="00340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(approx. ¼ of the school)</w:t>
            </w:r>
          </w:p>
        </w:tc>
        <w:tc>
          <w:tcPr>
            <w:tcW w:w="1980" w:type="dxa"/>
            <w:gridSpan w:val="3"/>
          </w:tcPr>
          <w:p w14:paraId="39D9265A" w14:textId="30481F38" w:rsidR="003401FF" w:rsidRPr="00F96A5E" w:rsidRDefault="003401FF" w:rsidP="003401FF">
            <w:pPr>
              <w:pStyle w:val="TableParagraph"/>
              <w:spacing w:before="10" w:line="249" w:lineRule="auto"/>
              <w:ind w:right="413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All students in JK-8 with </w:t>
            </w:r>
            <w:r w:rsidRPr="00F96A5E">
              <w:rPr>
                <w:b/>
                <w:bCs/>
                <w:sz w:val="20"/>
                <w:u w:val="single"/>
              </w:rPr>
              <w:t xml:space="preserve">surnames </w:t>
            </w:r>
            <w:r w:rsidR="00F96A5E" w:rsidRPr="00F96A5E">
              <w:rPr>
                <w:b/>
                <w:bCs/>
                <w:sz w:val="20"/>
                <w:u w:val="single"/>
              </w:rPr>
              <w:t>Q-Z</w:t>
            </w:r>
          </w:p>
          <w:p w14:paraId="20946E29" w14:textId="5AA110C1" w:rsidR="00DC1131" w:rsidRDefault="003401FF" w:rsidP="00340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(approx. ¼ of the school)</w:t>
            </w:r>
          </w:p>
        </w:tc>
      </w:tr>
      <w:tr w:rsidR="008F29D2" w14:paraId="47AF097D" w14:textId="77777777" w:rsidTr="002D29E9">
        <w:trPr>
          <w:gridAfter w:val="1"/>
          <w:wAfter w:w="110" w:type="dxa"/>
          <w:trHeight w:val="685"/>
        </w:trPr>
        <w:tc>
          <w:tcPr>
            <w:tcW w:w="2030" w:type="dxa"/>
            <w:gridSpan w:val="3"/>
            <w:shd w:val="clear" w:color="auto" w:fill="D9D9D9"/>
          </w:tcPr>
          <w:p w14:paraId="6C9246A2" w14:textId="42ACB1AF" w:rsidR="00F96A5E" w:rsidRDefault="008F29D2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 xml:space="preserve">Monday </w:t>
            </w:r>
          </w:p>
          <w:p w14:paraId="49848238" w14:textId="416576FB" w:rsidR="008F29D2" w:rsidRDefault="00F96A5E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Sept. 14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647DC6E9" w14:textId="77777777" w:rsidR="00F96A5E" w:rsidRDefault="008F29D2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  <w:p w14:paraId="7B847F99" w14:textId="7DB35982" w:rsidR="008F29D2" w:rsidRDefault="00F96A5E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Sept. 14</w:t>
            </w:r>
          </w:p>
        </w:tc>
        <w:tc>
          <w:tcPr>
            <w:tcW w:w="1890" w:type="dxa"/>
            <w:gridSpan w:val="2"/>
            <w:shd w:val="clear" w:color="auto" w:fill="D9D9D9"/>
          </w:tcPr>
          <w:p w14:paraId="2B332D88" w14:textId="77777777" w:rsidR="00F96A5E" w:rsidRDefault="008F29D2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14:paraId="252007F2" w14:textId="772A4202" w:rsidR="008F29D2" w:rsidRDefault="00F96A5E" w:rsidP="008C1051">
            <w:pPr>
              <w:pStyle w:val="TableParagraph"/>
              <w:spacing w:line="249" w:lineRule="auto"/>
              <w:ind w:right="580"/>
              <w:rPr>
                <w:sz w:val="20"/>
              </w:rPr>
            </w:pPr>
            <w:r>
              <w:rPr>
                <w:sz w:val="20"/>
              </w:rPr>
              <w:t>Sept. 14</w:t>
            </w:r>
          </w:p>
        </w:tc>
        <w:tc>
          <w:tcPr>
            <w:tcW w:w="1540" w:type="dxa"/>
            <w:gridSpan w:val="2"/>
            <w:shd w:val="clear" w:color="auto" w:fill="D9D9D9"/>
          </w:tcPr>
          <w:p w14:paraId="12A1E121" w14:textId="77777777" w:rsidR="00F96A5E" w:rsidRDefault="008F29D2" w:rsidP="008C1051">
            <w:pPr>
              <w:pStyle w:val="TableParagraph"/>
              <w:spacing w:line="249" w:lineRule="auto"/>
              <w:ind w:right="469"/>
              <w:rPr>
                <w:sz w:val="20"/>
              </w:rPr>
            </w:pPr>
            <w:r>
              <w:rPr>
                <w:sz w:val="20"/>
              </w:rPr>
              <w:t xml:space="preserve">Thursday </w:t>
            </w:r>
          </w:p>
          <w:p w14:paraId="58DD9007" w14:textId="4844CE0F" w:rsidR="008F29D2" w:rsidRDefault="00F96A5E" w:rsidP="008C1051">
            <w:pPr>
              <w:pStyle w:val="TableParagraph"/>
              <w:spacing w:line="249" w:lineRule="auto"/>
              <w:ind w:right="469"/>
              <w:rPr>
                <w:sz w:val="20"/>
              </w:rPr>
            </w:pPr>
            <w:r>
              <w:rPr>
                <w:sz w:val="20"/>
              </w:rPr>
              <w:t>Sept. 14</w:t>
            </w:r>
          </w:p>
        </w:tc>
        <w:tc>
          <w:tcPr>
            <w:tcW w:w="1860" w:type="dxa"/>
            <w:shd w:val="clear" w:color="auto" w:fill="D9D9D9"/>
          </w:tcPr>
          <w:p w14:paraId="4A30CF06" w14:textId="3591E2E4" w:rsidR="00F96A5E" w:rsidRDefault="008F29D2" w:rsidP="008C1051">
            <w:pPr>
              <w:pStyle w:val="TableParagraph"/>
              <w:spacing w:line="249" w:lineRule="auto"/>
              <w:ind w:right="80"/>
              <w:rPr>
                <w:sz w:val="20"/>
              </w:rPr>
            </w:pPr>
            <w:r>
              <w:rPr>
                <w:sz w:val="20"/>
              </w:rPr>
              <w:t>Friday</w:t>
            </w:r>
          </w:p>
          <w:p w14:paraId="46EB3076" w14:textId="4C99FAA1" w:rsidR="008F29D2" w:rsidRDefault="00F96A5E" w:rsidP="008C1051">
            <w:pPr>
              <w:pStyle w:val="TableParagraph"/>
              <w:spacing w:line="249" w:lineRule="auto"/>
              <w:ind w:right="80"/>
              <w:rPr>
                <w:sz w:val="20"/>
              </w:rPr>
            </w:pPr>
            <w:r>
              <w:rPr>
                <w:sz w:val="20"/>
              </w:rPr>
              <w:t>Sept. 14</w:t>
            </w:r>
          </w:p>
        </w:tc>
      </w:tr>
      <w:tr w:rsidR="008F29D2" w14:paraId="7A2D8484" w14:textId="77777777" w:rsidTr="002D29E9">
        <w:trPr>
          <w:gridAfter w:val="1"/>
          <w:wAfter w:w="110" w:type="dxa"/>
          <w:trHeight w:val="925"/>
        </w:trPr>
        <w:tc>
          <w:tcPr>
            <w:tcW w:w="2030" w:type="dxa"/>
            <w:gridSpan w:val="3"/>
          </w:tcPr>
          <w:p w14:paraId="0938FA47" w14:textId="1D897505" w:rsidR="00F96A5E" w:rsidRDefault="00F96A5E" w:rsidP="00F96A5E">
            <w:pPr>
              <w:pStyle w:val="TableParagraph"/>
              <w:spacing w:before="10" w:line="249" w:lineRule="auto"/>
              <w:ind w:right="413"/>
              <w:rPr>
                <w:sz w:val="20"/>
              </w:rPr>
            </w:pPr>
            <w:r>
              <w:rPr>
                <w:sz w:val="20"/>
              </w:rPr>
              <w:t xml:space="preserve">All students in JK-8 with </w:t>
            </w:r>
            <w:r w:rsidRPr="00F96A5E">
              <w:rPr>
                <w:b/>
                <w:bCs/>
                <w:sz w:val="20"/>
                <w:u w:val="single"/>
              </w:rPr>
              <w:t>surnames A-</w:t>
            </w:r>
            <w:r>
              <w:rPr>
                <w:b/>
                <w:bCs/>
                <w:sz w:val="20"/>
                <w:u w:val="single"/>
              </w:rPr>
              <w:t>L</w:t>
            </w:r>
            <w:r>
              <w:rPr>
                <w:sz w:val="20"/>
              </w:rPr>
              <w:t xml:space="preserve"> </w:t>
            </w:r>
          </w:p>
          <w:p w14:paraId="210BEC75" w14:textId="47D9E96F" w:rsidR="008F29D2" w:rsidRDefault="00F96A5E" w:rsidP="00F96A5E">
            <w:pPr>
              <w:pStyle w:val="TableParagraph"/>
              <w:spacing w:line="249" w:lineRule="auto"/>
              <w:ind w:right="436"/>
              <w:rPr>
                <w:sz w:val="20"/>
              </w:rPr>
            </w:pPr>
            <w:r>
              <w:rPr>
                <w:sz w:val="20"/>
              </w:rPr>
              <w:t>(approx. 1/2 of the school)</w:t>
            </w:r>
          </w:p>
        </w:tc>
        <w:tc>
          <w:tcPr>
            <w:tcW w:w="1980" w:type="dxa"/>
            <w:gridSpan w:val="2"/>
          </w:tcPr>
          <w:p w14:paraId="75E9A9F7" w14:textId="496EA266" w:rsidR="00F96A5E" w:rsidRDefault="00F96A5E" w:rsidP="00F96A5E">
            <w:pPr>
              <w:pStyle w:val="TableParagraph"/>
              <w:spacing w:before="10" w:line="249" w:lineRule="auto"/>
              <w:ind w:right="413"/>
              <w:rPr>
                <w:sz w:val="20"/>
              </w:rPr>
            </w:pPr>
            <w:r>
              <w:rPr>
                <w:sz w:val="20"/>
              </w:rPr>
              <w:t xml:space="preserve">All students in JK-8 with </w:t>
            </w:r>
            <w:r w:rsidRPr="00F96A5E">
              <w:rPr>
                <w:b/>
                <w:bCs/>
                <w:sz w:val="20"/>
                <w:u w:val="single"/>
              </w:rPr>
              <w:t xml:space="preserve">surnames </w:t>
            </w:r>
            <w:r>
              <w:rPr>
                <w:b/>
                <w:bCs/>
                <w:sz w:val="20"/>
                <w:u w:val="single"/>
              </w:rPr>
              <w:t>M</w:t>
            </w:r>
            <w:r w:rsidRPr="00F96A5E">
              <w:rPr>
                <w:b/>
                <w:bCs/>
                <w:sz w:val="20"/>
                <w:u w:val="single"/>
              </w:rPr>
              <w:t xml:space="preserve">- </w:t>
            </w:r>
            <w:r>
              <w:rPr>
                <w:b/>
                <w:bCs/>
                <w:sz w:val="20"/>
                <w:u w:val="single"/>
              </w:rPr>
              <w:t>Z</w:t>
            </w:r>
            <w:r>
              <w:rPr>
                <w:sz w:val="20"/>
              </w:rPr>
              <w:t xml:space="preserve"> </w:t>
            </w:r>
          </w:p>
          <w:p w14:paraId="617B1B7E" w14:textId="77F15339" w:rsidR="008F29D2" w:rsidRDefault="00F96A5E" w:rsidP="00F96A5E">
            <w:pPr>
              <w:pStyle w:val="TableParagraph"/>
              <w:spacing w:before="10" w:line="249" w:lineRule="auto"/>
              <w:ind w:right="413"/>
              <w:rPr>
                <w:sz w:val="20"/>
              </w:rPr>
            </w:pPr>
            <w:r>
              <w:rPr>
                <w:sz w:val="20"/>
              </w:rPr>
              <w:t>(approx. 1/2 of the school)</w:t>
            </w:r>
          </w:p>
        </w:tc>
        <w:tc>
          <w:tcPr>
            <w:tcW w:w="1890" w:type="dxa"/>
            <w:gridSpan w:val="2"/>
          </w:tcPr>
          <w:p w14:paraId="4ADAAC8E" w14:textId="077BA22D" w:rsidR="008F29D2" w:rsidRPr="00F96A5E" w:rsidRDefault="002A1161" w:rsidP="008C1051">
            <w:pPr>
              <w:pStyle w:val="TableParagraph"/>
              <w:spacing w:line="249" w:lineRule="auto"/>
              <w:ind w:right="458"/>
              <w:rPr>
                <w:b/>
                <w:bCs/>
                <w:sz w:val="20"/>
              </w:rPr>
            </w:pPr>
            <w:r w:rsidRPr="00F96A5E">
              <w:rPr>
                <w:b/>
                <w:bCs/>
                <w:sz w:val="20"/>
              </w:rPr>
              <w:t>All students</w:t>
            </w:r>
          </w:p>
        </w:tc>
        <w:tc>
          <w:tcPr>
            <w:tcW w:w="1540" w:type="dxa"/>
            <w:gridSpan w:val="2"/>
          </w:tcPr>
          <w:p w14:paraId="421AA01F" w14:textId="0812E026" w:rsidR="008F29D2" w:rsidRPr="00F96A5E" w:rsidRDefault="002A1161" w:rsidP="008C1051">
            <w:pPr>
              <w:pStyle w:val="TableParagraph"/>
              <w:rPr>
                <w:b/>
                <w:bCs/>
                <w:sz w:val="20"/>
              </w:rPr>
            </w:pPr>
            <w:r w:rsidRPr="00F96A5E">
              <w:rPr>
                <w:b/>
                <w:bCs/>
                <w:sz w:val="20"/>
              </w:rPr>
              <w:t>All students</w:t>
            </w:r>
          </w:p>
        </w:tc>
        <w:tc>
          <w:tcPr>
            <w:tcW w:w="1860" w:type="dxa"/>
          </w:tcPr>
          <w:p w14:paraId="127DAB9E" w14:textId="0809D8D5" w:rsidR="008F29D2" w:rsidRPr="00F96A5E" w:rsidRDefault="002A1161" w:rsidP="008C1051">
            <w:pPr>
              <w:pStyle w:val="TableParagraph"/>
              <w:rPr>
                <w:b/>
                <w:bCs/>
                <w:sz w:val="20"/>
              </w:rPr>
            </w:pPr>
            <w:r w:rsidRPr="00F96A5E">
              <w:rPr>
                <w:b/>
                <w:bCs/>
                <w:sz w:val="20"/>
              </w:rPr>
              <w:t>All students</w:t>
            </w:r>
          </w:p>
        </w:tc>
      </w:tr>
    </w:tbl>
    <w:p w14:paraId="447BFE88" w14:textId="4D4170C4" w:rsidR="00306DCD" w:rsidRDefault="00306DCD" w:rsidP="003D6C42"/>
    <w:p w14:paraId="34FF545F" w14:textId="1FF27AB8" w:rsidR="005D1038" w:rsidRDefault="00326069" w:rsidP="00326069">
      <w:pPr>
        <w:pStyle w:val="BodyText"/>
        <w:spacing w:line="278" w:lineRule="auto"/>
        <w:ind w:left="100" w:right="101"/>
      </w:pPr>
      <w:r>
        <w:t>Staggered entry does not apply to students with significant special education needs as it may be essential for th</w:t>
      </w:r>
      <w:r w:rsidR="00A617AA">
        <w:t xml:space="preserve">ose </w:t>
      </w:r>
      <w:r>
        <w:t>student</w:t>
      </w:r>
      <w:r w:rsidR="00A617AA">
        <w:t>s</w:t>
      </w:r>
      <w:r>
        <w:t xml:space="preserve"> to attend on all days. These are students who require significant ongoing assistance throughout the entire school day</w:t>
      </w:r>
      <w:r w:rsidR="00024E71">
        <w:t>. W</w:t>
      </w:r>
      <w:r>
        <w:t>e welcome these students back to school beginning on Tuesday, September 8</w:t>
      </w:r>
      <w:r>
        <w:rPr>
          <w:vertAlign w:val="superscript"/>
        </w:rPr>
        <w:t>th</w:t>
      </w:r>
      <w:r>
        <w:t>.</w:t>
      </w:r>
      <w:r w:rsidR="00B8039C">
        <w:t xml:space="preserve"> As well, in the cases of blended families or differing surnames, we kindl</w:t>
      </w:r>
      <w:r w:rsidR="00865315">
        <w:t>y ask that you advise us which name/schedule you will follow as we recognize it is best for your family to all come on one day.</w:t>
      </w:r>
    </w:p>
    <w:p w14:paraId="0D343D8D" w14:textId="77777777" w:rsidR="00024E71" w:rsidRDefault="00024E71" w:rsidP="00326069">
      <w:pPr>
        <w:pStyle w:val="BodyText"/>
        <w:spacing w:line="278" w:lineRule="auto"/>
        <w:ind w:left="100" w:right="101"/>
      </w:pPr>
    </w:p>
    <w:p w14:paraId="0C8B122B" w14:textId="2474F24D" w:rsidR="002D29E9" w:rsidRPr="00E57824" w:rsidRDefault="005D1038" w:rsidP="00326069">
      <w:pPr>
        <w:pStyle w:val="BodyText"/>
        <w:spacing w:line="278" w:lineRule="auto"/>
        <w:ind w:left="100" w:right="101"/>
        <w:rPr>
          <w:b/>
          <w:bCs/>
        </w:rPr>
      </w:pPr>
      <w:r w:rsidRPr="00E57824">
        <w:rPr>
          <w:b/>
          <w:bCs/>
        </w:rPr>
        <w:t xml:space="preserve">Next week, </w:t>
      </w:r>
      <w:r w:rsidR="00DB410A" w:rsidRPr="00E57824">
        <w:rPr>
          <w:b/>
          <w:bCs/>
        </w:rPr>
        <w:t xml:space="preserve">you will receive an email from your child’s teacher introducing themselves to you, and </w:t>
      </w:r>
      <w:r w:rsidR="009B3346" w:rsidRPr="00E57824">
        <w:rPr>
          <w:b/>
          <w:bCs/>
        </w:rPr>
        <w:t>communicating to you the particulars of their classroom routines, supplies required etc.</w:t>
      </w:r>
      <w:r w:rsidR="00A21684" w:rsidRPr="00E57824">
        <w:rPr>
          <w:b/>
          <w:bCs/>
        </w:rPr>
        <w:t xml:space="preserve"> They will also be outside on the morning of your child’s first day to greet your child. </w:t>
      </w:r>
    </w:p>
    <w:p w14:paraId="159268F6" w14:textId="5A6B158C" w:rsidR="00A617AA" w:rsidRDefault="003C7BDB" w:rsidP="00326069">
      <w:pPr>
        <w:pStyle w:val="BodyText"/>
        <w:spacing w:line="278" w:lineRule="auto"/>
        <w:ind w:left="100" w:right="101"/>
        <w:rPr>
          <w:rFonts w:eastAsiaTheme="minorHAnsi"/>
        </w:rPr>
      </w:pPr>
      <w:r>
        <w:t>Additionally, if you have any questions or concerns, please contact the school during office hours beginning Monday</w:t>
      </w:r>
      <w:r w:rsidR="005D1038">
        <w:t>, August 31, 2020.</w:t>
      </w:r>
    </w:p>
    <w:p w14:paraId="628FEF42" w14:textId="345AB0F9" w:rsidR="00326069" w:rsidRDefault="00326069" w:rsidP="003D6C42"/>
    <w:p w14:paraId="164408EA" w14:textId="014A2FA6" w:rsidR="00865315" w:rsidRDefault="002B2D6C" w:rsidP="003D6C42">
      <w:r>
        <w:t>Kind Regards</w:t>
      </w:r>
    </w:p>
    <w:p w14:paraId="161291E1" w14:textId="6DCAE7BC" w:rsidR="002B2D6C" w:rsidRDefault="002B2D6C" w:rsidP="003D6C42">
      <w:r>
        <w:t>Lisa Kuyper</w:t>
      </w:r>
    </w:p>
    <w:p w14:paraId="1C290A9D" w14:textId="6D7BD282" w:rsidR="002B2D6C" w:rsidRDefault="002B2D6C" w:rsidP="003D6C42">
      <w:r>
        <w:t>Principal</w:t>
      </w:r>
    </w:p>
    <w:sectPr w:rsidR="002B2D6C" w:rsidSect="00B803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1"/>
    <w:rsid w:val="00024E71"/>
    <w:rsid w:val="00050DA9"/>
    <w:rsid w:val="00137AC1"/>
    <w:rsid w:val="002A1161"/>
    <w:rsid w:val="002B2D6C"/>
    <w:rsid w:val="002D29E9"/>
    <w:rsid w:val="00306DCD"/>
    <w:rsid w:val="00326069"/>
    <w:rsid w:val="003401FF"/>
    <w:rsid w:val="003843FF"/>
    <w:rsid w:val="003C0EF5"/>
    <w:rsid w:val="003C7BDB"/>
    <w:rsid w:val="003D6C42"/>
    <w:rsid w:val="005D1038"/>
    <w:rsid w:val="006D724D"/>
    <w:rsid w:val="00736A66"/>
    <w:rsid w:val="00865315"/>
    <w:rsid w:val="008F29D2"/>
    <w:rsid w:val="009B3346"/>
    <w:rsid w:val="00A21684"/>
    <w:rsid w:val="00A617AA"/>
    <w:rsid w:val="00AA3126"/>
    <w:rsid w:val="00AE68C9"/>
    <w:rsid w:val="00B63FCB"/>
    <w:rsid w:val="00B8039C"/>
    <w:rsid w:val="00BA572C"/>
    <w:rsid w:val="00CF502C"/>
    <w:rsid w:val="00D66202"/>
    <w:rsid w:val="00DB410A"/>
    <w:rsid w:val="00DC1131"/>
    <w:rsid w:val="00E57824"/>
    <w:rsid w:val="00F62F66"/>
    <w:rsid w:val="00F6775B"/>
    <w:rsid w:val="00F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4E3B"/>
  <w15:chartTrackingRefBased/>
  <w15:docId w15:val="{04B223B5-C4D5-4FC6-B407-F6B636D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1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113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1131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C1131"/>
    <w:pPr>
      <w:spacing w:before="110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27DD735EB7F4E82FA7FDF8359C0E3" ma:contentTypeVersion="13" ma:contentTypeDescription="Create a new document." ma:contentTypeScope="" ma:versionID="9deea2c530e5813e97e9c8017afca163">
  <xsd:schema xmlns:xsd="http://www.w3.org/2001/XMLSchema" xmlns:xs="http://www.w3.org/2001/XMLSchema" xmlns:p="http://schemas.microsoft.com/office/2006/metadata/properties" xmlns:ns3="ae4b1793-f313-4bdd-bd0d-d79b27e88146" xmlns:ns4="03fdf9d7-558d-4435-9a66-70cf0049c103" targetNamespace="http://schemas.microsoft.com/office/2006/metadata/properties" ma:root="true" ma:fieldsID="a7caf8eff26e305bfa1ef1b4ff69a5c6" ns3:_="" ns4:_="">
    <xsd:import namespace="ae4b1793-f313-4bdd-bd0d-d79b27e88146"/>
    <xsd:import namespace="03fdf9d7-558d-4435-9a66-70cf0049c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1793-f313-4bdd-bd0d-d79b27e88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f9d7-558d-4435-9a66-70cf0049c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EB4DF-A290-46EE-BBF7-928ED3A4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b1793-f313-4bdd-bd0d-d79b27e88146"/>
    <ds:schemaRef ds:uri="03fdf9d7-558d-4435-9a66-70cf0049c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22FB2-3BAB-405C-A9DB-4A2931FAD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4AC33-2B8E-4F77-B75B-E0188E2DB7C8}">
  <ds:schemaRefs>
    <ds:schemaRef ds:uri="ae4b1793-f313-4bdd-bd0d-d79b27e88146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3fdf9d7-558d-4435-9a66-70cf0049c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Ann Temple</dc:creator>
  <cp:keywords/>
  <dc:description/>
  <cp:lastModifiedBy>Joanne Ligori-Allen</cp:lastModifiedBy>
  <cp:revision>2</cp:revision>
  <dcterms:created xsi:type="dcterms:W3CDTF">2020-08-31T15:53:00Z</dcterms:created>
  <dcterms:modified xsi:type="dcterms:W3CDTF">2020-08-31T15:53:00Z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0x010100AD627DD735EB7F4E82FA7FDF8359C0E3</vt:lpwstr>
  </property>
</Properties>
</file>